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E82E2" w14:textId="77777777" w:rsidR="00EF54BC" w:rsidRDefault="00EF54BC" w:rsidP="00FC388E">
      <w:pPr>
        <w:contextualSpacing/>
        <w:jc w:val="center"/>
        <w:rPr>
          <w:b/>
          <w:sz w:val="28"/>
          <w:szCs w:val="28"/>
        </w:rPr>
      </w:pPr>
    </w:p>
    <w:p w14:paraId="0489FFFE" w14:textId="751DA4F7" w:rsidR="00FC388E" w:rsidRDefault="00FC388E" w:rsidP="00FC388E">
      <w:pPr>
        <w:contextualSpacing/>
        <w:jc w:val="center"/>
        <w:rPr>
          <w:b/>
          <w:sz w:val="28"/>
          <w:szCs w:val="28"/>
        </w:rPr>
      </w:pPr>
      <w:r w:rsidRPr="00442DBB">
        <w:rPr>
          <w:b/>
          <w:sz w:val="28"/>
          <w:szCs w:val="28"/>
        </w:rPr>
        <w:t>Manchester Water Safety Partnership</w:t>
      </w:r>
    </w:p>
    <w:p w14:paraId="3D2E6840" w14:textId="77777777" w:rsidR="00FC388E" w:rsidRPr="00442DBB" w:rsidRDefault="00FC388E" w:rsidP="00FC388E">
      <w:pPr>
        <w:contextualSpacing/>
        <w:jc w:val="center"/>
        <w:rPr>
          <w:b/>
          <w:sz w:val="28"/>
          <w:szCs w:val="28"/>
        </w:rPr>
      </w:pPr>
    </w:p>
    <w:p w14:paraId="386222D6" w14:textId="42689C4B" w:rsidR="00FC388E" w:rsidRPr="0039233C" w:rsidRDefault="00FC388E" w:rsidP="00FC388E">
      <w:pPr>
        <w:contextualSpacing/>
        <w:jc w:val="center"/>
        <w:rPr>
          <w:b/>
          <w:u w:val="single"/>
        </w:rPr>
      </w:pPr>
      <w:r w:rsidRPr="0039233C">
        <w:rPr>
          <w:b/>
          <w:u w:val="single"/>
        </w:rPr>
        <w:t xml:space="preserve">Minutes of the meeting held on </w:t>
      </w:r>
      <w:r>
        <w:rPr>
          <w:b/>
          <w:u w:val="single"/>
        </w:rPr>
        <w:t>27</w:t>
      </w:r>
      <w:r w:rsidRPr="00FC388E">
        <w:rPr>
          <w:b/>
          <w:u w:val="single"/>
          <w:vertAlign w:val="superscript"/>
        </w:rPr>
        <w:t>th</w:t>
      </w:r>
      <w:r>
        <w:rPr>
          <w:b/>
          <w:u w:val="single"/>
        </w:rPr>
        <w:t xml:space="preserve"> May 2020 – 10.00am</w:t>
      </w:r>
    </w:p>
    <w:p w14:paraId="27DF3F70" w14:textId="77777777" w:rsidR="00FC388E" w:rsidRDefault="00FC388E" w:rsidP="00FC388E">
      <w:pPr>
        <w:contextualSpacing/>
        <w:jc w:val="center"/>
        <w:rPr>
          <w:u w:val="single"/>
        </w:rPr>
      </w:pPr>
    </w:p>
    <w:p w14:paraId="3A918168" w14:textId="3679F97F" w:rsidR="00FC388E" w:rsidRPr="00E20B59" w:rsidRDefault="00FC388E" w:rsidP="00FC388E">
      <w:pPr>
        <w:contextualSpacing/>
        <w:rPr>
          <w:u w:val="single"/>
        </w:rPr>
      </w:pPr>
      <w:r>
        <w:t>Venue:</w:t>
      </w:r>
      <w:r>
        <w:tab/>
      </w:r>
      <w:r>
        <w:tab/>
        <w:t xml:space="preserve">via Zoom video conferencing  </w:t>
      </w:r>
      <w:r w:rsidRPr="00E54EAF">
        <w:t xml:space="preserve"> </w:t>
      </w:r>
    </w:p>
    <w:p w14:paraId="7B1E44D3" w14:textId="77777777" w:rsidR="00FC388E" w:rsidRDefault="00FC388E" w:rsidP="00FC388E">
      <w:pPr>
        <w:contextualSpacing/>
      </w:pPr>
    </w:p>
    <w:p w14:paraId="53434EE2" w14:textId="71D4CE2E" w:rsidR="00FC388E" w:rsidRDefault="00FC388E" w:rsidP="00FC388E">
      <w:pPr>
        <w:contextualSpacing/>
      </w:pPr>
      <w:r>
        <w:t>Present:</w:t>
      </w:r>
      <w:r>
        <w:tab/>
        <w:t xml:space="preserve">David Wilson (Chair) – </w:t>
      </w:r>
      <w:r w:rsidR="002C1BFC">
        <w:t xml:space="preserve">(DW) </w:t>
      </w:r>
      <w:r>
        <w:t>GMFRS</w:t>
      </w:r>
    </w:p>
    <w:p w14:paraId="28CD1A57" w14:textId="622B9935" w:rsidR="00FC388E" w:rsidRDefault="00FC388E" w:rsidP="00FC388E">
      <w:pPr>
        <w:contextualSpacing/>
      </w:pPr>
      <w:r>
        <w:tab/>
      </w:r>
      <w:r>
        <w:tab/>
        <w:t>Lesley Allen –</w:t>
      </w:r>
      <w:r w:rsidR="002C1BFC">
        <w:t xml:space="preserve"> (LA)</w:t>
      </w:r>
      <w:r>
        <w:t xml:space="preserve"> GMFRS</w:t>
      </w:r>
    </w:p>
    <w:p w14:paraId="35958355" w14:textId="31A25E24" w:rsidR="00FC388E" w:rsidRDefault="00FC388E" w:rsidP="00FC388E">
      <w:pPr>
        <w:contextualSpacing/>
      </w:pPr>
      <w:r>
        <w:tab/>
      </w:r>
      <w:r>
        <w:tab/>
      </w:r>
      <w:r w:rsidR="00C541CC">
        <w:t xml:space="preserve">Adrian Hopkins </w:t>
      </w:r>
      <w:r w:rsidR="00740204">
        <w:t>– (</w:t>
      </w:r>
      <w:r w:rsidR="002C1BFC">
        <w:t xml:space="preserve">AH) </w:t>
      </w:r>
      <w:r w:rsidR="00C541CC">
        <w:t>MCC</w:t>
      </w:r>
    </w:p>
    <w:p w14:paraId="6E2FEC1A" w14:textId="13953C10" w:rsidR="00C541CC" w:rsidRDefault="00C541CC" w:rsidP="00FC388E">
      <w:pPr>
        <w:contextualSpacing/>
      </w:pPr>
      <w:r>
        <w:tab/>
      </w:r>
      <w:r>
        <w:tab/>
        <w:t xml:space="preserve">Anthony Mitchell – </w:t>
      </w:r>
      <w:r w:rsidR="002C1BFC">
        <w:t xml:space="preserve">(AM) </w:t>
      </w:r>
      <w:r>
        <w:t>MCC</w:t>
      </w:r>
    </w:p>
    <w:p w14:paraId="1366928B" w14:textId="75AD29AF" w:rsidR="00C541CC" w:rsidRDefault="00C541CC" w:rsidP="00C541CC">
      <w:pPr>
        <w:ind w:left="720" w:firstLine="720"/>
        <w:contextualSpacing/>
      </w:pPr>
      <w:r>
        <w:t xml:space="preserve">Justin Mundin – </w:t>
      </w:r>
      <w:r w:rsidR="002C1BFC">
        <w:t xml:space="preserve">(JM) </w:t>
      </w:r>
      <w:r>
        <w:t>MCC</w:t>
      </w:r>
    </w:p>
    <w:p w14:paraId="0A8BB338" w14:textId="16B5BDFF" w:rsidR="00C541CC" w:rsidRDefault="00C541CC" w:rsidP="00C541CC">
      <w:pPr>
        <w:ind w:left="720" w:firstLine="720"/>
        <w:contextualSpacing/>
      </w:pPr>
      <w:r>
        <w:t xml:space="preserve">Fraser Swift </w:t>
      </w:r>
      <w:r w:rsidR="002C1BFC">
        <w:t>–</w:t>
      </w:r>
      <w:r>
        <w:t xml:space="preserve"> </w:t>
      </w:r>
      <w:r w:rsidR="002C1BFC">
        <w:t xml:space="preserve">(FS) </w:t>
      </w:r>
      <w:r>
        <w:t>MCC</w:t>
      </w:r>
    </w:p>
    <w:p w14:paraId="14862B5E" w14:textId="108B7E11" w:rsidR="00C541CC" w:rsidRDefault="00C541CC" w:rsidP="00FC388E">
      <w:pPr>
        <w:contextualSpacing/>
      </w:pPr>
      <w:r>
        <w:tab/>
      </w:r>
      <w:r>
        <w:tab/>
        <w:t>Andy Wilson –</w:t>
      </w:r>
      <w:r w:rsidR="002C1BFC">
        <w:t xml:space="preserve"> (AW)</w:t>
      </w:r>
      <w:r>
        <w:t xml:space="preserve"> MCC</w:t>
      </w:r>
    </w:p>
    <w:p w14:paraId="4F9E0866" w14:textId="3C825E97" w:rsidR="00C541CC" w:rsidRDefault="00C541CC" w:rsidP="00FC388E">
      <w:pPr>
        <w:contextualSpacing/>
      </w:pPr>
      <w:r>
        <w:tab/>
      </w:r>
      <w:r>
        <w:tab/>
        <w:t xml:space="preserve">Chris Hill – </w:t>
      </w:r>
      <w:r w:rsidR="002C1BFC">
        <w:t xml:space="preserve">(CH) </w:t>
      </w:r>
      <w:r>
        <w:t>GMP</w:t>
      </w:r>
    </w:p>
    <w:p w14:paraId="08C13DC1" w14:textId="78066D89" w:rsidR="00C541CC" w:rsidRDefault="00C541CC" w:rsidP="00FC388E">
      <w:pPr>
        <w:contextualSpacing/>
      </w:pPr>
      <w:r>
        <w:tab/>
      </w:r>
      <w:r>
        <w:tab/>
        <w:t>Alex King –</w:t>
      </w:r>
      <w:r w:rsidR="002C1BFC">
        <w:t xml:space="preserve"> (AK) </w:t>
      </w:r>
      <w:r>
        <w:t>Cityco</w:t>
      </w:r>
    </w:p>
    <w:p w14:paraId="30621ACF" w14:textId="3D34161F" w:rsidR="00C541CC" w:rsidRDefault="00C541CC" w:rsidP="00FC388E">
      <w:pPr>
        <w:contextualSpacing/>
      </w:pPr>
      <w:r>
        <w:tab/>
      </w:r>
      <w:r>
        <w:tab/>
        <w:t>Gareth Worthington –</w:t>
      </w:r>
      <w:r w:rsidR="002C1BFC">
        <w:t xml:space="preserve"> (GW) </w:t>
      </w:r>
      <w:r>
        <w:t>Cityco</w:t>
      </w:r>
    </w:p>
    <w:p w14:paraId="144E4760" w14:textId="22344AEF" w:rsidR="00C541CC" w:rsidRDefault="00C541CC" w:rsidP="00FC388E">
      <w:pPr>
        <w:contextualSpacing/>
      </w:pPr>
      <w:r>
        <w:tab/>
      </w:r>
      <w:r>
        <w:tab/>
        <w:t>Michael Wardle –</w:t>
      </w:r>
      <w:r w:rsidR="002C1BFC">
        <w:t xml:space="preserve"> (MW)</w:t>
      </w:r>
      <w:r>
        <w:t xml:space="preserve"> RLSS</w:t>
      </w:r>
    </w:p>
    <w:p w14:paraId="4B2B6B65" w14:textId="289A8785" w:rsidR="00740204" w:rsidRDefault="00740204" w:rsidP="00FC388E">
      <w:pPr>
        <w:contextualSpacing/>
      </w:pPr>
      <w:r>
        <w:tab/>
      </w:r>
      <w:r>
        <w:tab/>
        <w:t>Mark Ferris – (MF) CRT</w:t>
      </w:r>
    </w:p>
    <w:p w14:paraId="49C1CEFE" w14:textId="77777777" w:rsidR="00EF54BC" w:rsidRDefault="00EF54BC" w:rsidP="00EF54BC">
      <w:pPr>
        <w:ind w:left="720" w:firstLine="720"/>
        <w:contextualSpacing/>
        <w:jc w:val="both"/>
      </w:pPr>
    </w:p>
    <w:p w14:paraId="2D659F23" w14:textId="17FFC1FD" w:rsidR="00C541CC" w:rsidRDefault="00C541CC" w:rsidP="00EF54BC">
      <w:pPr>
        <w:ind w:left="720" w:firstLine="720"/>
        <w:contextualSpacing/>
        <w:jc w:val="both"/>
      </w:pPr>
      <w:r>
        <w:t xml:space="preserve">Alison Hopkins </w:t>
      </w:r>
      <w:r w:rsidR="002C1BFC">
        <w:t>(ALH</w:t>
      </w:r>
      <w:r w:rsidR="00740204">
        <w:t>) –</w:t>
      </w:r>
      <w:r>
        <w:t xml:space="preserve"> Minutes</w:t>
      </w:r>
    </w:p>
    <w:p w14:paraId="6A5DD948" w14:textId="77777777" w:rsidR="00C541CC" w:rsidRDefault="00C541CC" w:rsidP="00FC388E">
      <w:pPr>
        <w:contextualSpacing/>
      </w:pPr>
    </w:p>
    <w:p w14:paraId="04AA7680" w14:textId="190F1152" w:rsidR="00FC388E" w:rsidRDefault="00FC388E" w:rsidP="00C541CC">
      <w:pPr>
        <w:contextualSpacing/>
      </w:pPr>
      <w:r>
        <w:t>Apologies:</w:t>
      </w:r>
      <w:r>
        <w:tab/>
      </w:r>
      <w:r w:rsidR="00C541CC">
        <w:t>Daniel Greenhalgh – CRT</w:t>
      </w:r>
    </w:p>
    <w:p w14:paraId="7218423D" w14:textId="770E9A5C" w:rsidR="00A24EE3" w:rsidRDefault="00A24EE3" w:rsidP="00C541CC">
      <w:pPr>
        <w:contextualSpacing/>
      </w:pPr>
      <w:r>
        <w:tab/>
      </w:r>
      <w:r>
        <w:tab/>
        <w:t>Helen Hall – CRT</w:t>
      </w:r>
    </w:p>
    <w:p w14:paraId="46F5CDC8" w14:textId="1119C92D" w:rsidR="00A24EE3" w:rsidRDefault="00A24EE3" w:rsidP="00C541CC">
      <w:pPr>
        <w:contextualSpacing/>
      </w:pPr>
      <w:r>
        <w:tab/>
      </w:r>
      <w:r>
        <w:tab/>
        <w:t>Tony Howard – MCC (Comms Group)</w:t>
      </w:r>
    </w:p>
    <w:p w14:paraId="25478AC2" w14:textId="19BB08E8" w:rsidR="00A24EE3" w:rsidRDefault="00A12070" w:rsidP="00C541CC">
      <w:pPr>
        <w:contextualSpacing/>
      </w:pPr>
      <w:r>
        <w:tab/>
      </w:r>
      <w:r>
        <w:tab/>
        <w:t>Kellie Gilla</w:t>
      </w:r>
      <w:r w:rsidR="00A24EE3">
        <w:t>spy - GMCA</w:t>
      </w:r>
    </w:p>
    <w:p w14:paraId="1A544DE9" w14:textId="303BA1FB" w:rsidR="00C541CC" w:rsidRDefault="00C541CC" w:rsidP="00C541CC">
      <w:pPr>
        <w:contextualSpacing/>
      </w:pPr>
      <w:r>
        <w:tab/>
      </w:r>
      <w:r>
        <w:tab/>
        <w:t>Adrian Brocklehurst – MCC</w:t>
      </w:r>
    </w:p>
    <w:p w14:paraId="692514F4" w14:textId="132B24DF" w:rsidR="00C541CC" w:rsidRDefault="00C541CC" w:rsidP="00C541CC">
      <w:pPr>
        <w:contextualSpacing/>
      </w:pPr>
      <w:r>
        <w:tab/>
      </w:r>
      <w:r>
        <w:tab/>
        <w:t>Peter Parkinson – Peel Holdings</w:t>
      </w:r>
    </w:p>
    <w:p w14:paraId="7932485D" w14:textId="77777777" w:rsidR="00A24EE3" w:rsidRDefault="00A24EE3" w:rsidP="00C541CC">
      <w:pPr>
        <w:contextualSpacing/>
      </w:pPr>
    </w:p>
    <w:p w14:paraId="7140ABBB" w14:textId="77777777" w:rsidR="00C541CC" w:rsidRDefault="00C541CC" w:rsidP="00C541CC">
      <w:pPr>
        <w:contextualSpacing/>
      </w:pPr>
    </w:p>
    <w:p w14:paraId="3C869DFC" w14:textId="5E9BF0A0" w:rsidR="00FC388E" w:rsidRDefault="00FC388E" w:rsidP="00FC388E">
      <w:pPr>
        <w:pStyle w:val="ListParagraph"/>
        <w:numPr>
          <w:ilvl w:val="0"/>
          <w:numId w:val="1"/>
        </w:numPr>
        <w:jc w:val="both"/>
        <w:rPr>
          <w:u w:val="single"/>
        </w:rPr>
      </w:pPr>
      <w:r>
        <w:rPr>
          <w:u w:val="single"/>
        </w:rPr>
        <w:t xml:space="preserve">Apologies </w:t>
      </w:r>
    </w:p>
    <w:p w14:paraId="1F6B1B92" w14:textId="6B0D63AA" w:rsidR="00C541CC" w:rsidRDefault="00C541CC" w:rsidP="00C541CC">
      <w:pPr>
        <w:pStyle w:val="ListParagraph"/>
        <w:jc w:val="both"/>
        <w:rPr>
          <w:u w:val="single"/>
        </w:rPr>
      </w:pPr>
    </w:p>
    <w:p w14:paraId="6C8F39E6" w14:textId="669C3F09" w:rsidR="00C541CC" w:rsidRDefault="00C541CC" w:rsidP="00C541CC">
      <w:pPr>
        <w:pStyle w:val="ListParagraph"/>
        <w:jc w:val="both"/>
      </w:pPr>
      <w:r>
        <w:t xml:space="preserve">Apologies were received from Daniel Greenhalgh, </w:t>
      </w:r>
      <w:r w:rsidR="00A24EE3">
        <w:t xml:space="preserve">Helen Hall, Tony Howard, </w:t>
      </w:r>
      <w:r>
        <w:t>Adrian Brocklehurst and Peter Parkinson.</w:t>
      </w:r>
    </w:p>
    <w:p w14:paraId="07E39EB5" w14:textId="424C30D6" w:rsidR="00C541CC" w:rsidRDefault="00C541CC" w:rsidP="00C541CC">
      <w:pPr>
        <w:pStyle w:val="ListParagraph"/>
        <w:jc w:val="both"/>
      </w:pPr>
    </w:p>
    <w:p w14:paraId="7FFA6C96" w14:textId="59FCE5A0" w:rsidR="00C541CC" w:rsidRDefault="00C541CC" w:rsidP="00C541CC">
      <w:pPr>
        <w:pStyle w:val="ListParagraph"/>
        <w:numPr>
          <w:ilvl w:val="0"/>
          <w:numId w:val="1"/>
        </w:numPr>
        <w:jc w:val="both"/>
        <w:rPr>
          <w:u w:val="single"/>
        </w:rPr>
      </w:pPr>
      <w:r w:rsidRPr="00C541CC">
        <w:rPr>
          <w:u w:val="single"/>
        </w:rPr>
        <w:t>Previous Minutes</w:t>
      </w:r>
    </w:p>
    <w:p w14:paraId="41433C2B" w14:textId="4F2981D2" w:rsidR="00C541CC" w:rsidRDefault="00C541CC" w:rsidP="00F87AC5">
      <w:pPr>
        <w:ind w:left="720"/>
      </w:pPr>
      <w:r>
        <w:t>The previous meeting</w:t>
      </w:r>
      <w:r w:rsidR="00F87AC5">
        <w:t xml:space="preserve"> took place on 1</w:t>
      </w:r>
      <w:r w:rsidR="00F87AC5" w:rsidRPr="00F87AC5">
        <w:rPr>
          <w:vertAlign w:val="superscript"/>
        </w:rPr>
        <w:t>st</w:t>
      </w:r>
      <w:r w:rsidR="00F87AC5">
        <w:t xml:space="preserve"> April via Microsoft</w:t>
      </w:r>
      <w:r w:rsidR="00A12070">
        <w:t xml:space="preserve"> T</w:t>
      </w:r>
      <w:r>
        <w:t>eams</w:t>
      </w:r>
      <w:r w:rsidR="00F87AC5">
        <w:t xml:space="preserve"> but unfortunately</w:t>
      </w:r>
      <w:r>
        <w:t xml:space="preserve"> not all participants could access this</w:t>
      </w:r>
      <w:r w:rsidR="00F87AC5">
        <w:t xml:space="preserve">.  </w:t>
      </w:r>
      <w:r w:rsidR="00EF54BC">
        <w:t xml:space="preserve">DW gave a brief </w:t>
      </w:r>
      <w:r w:rsidR="00F87AC5">
        <w:t>update from these minutes</w:t>
      </w:r>
      <w:r w:rsidR="00EF54BC">
        <w:t xml:space="preserve"> and reported</w:t>
      </w:r>
      <w:r w:rsidR="00F87AC5">
        <w:t xml:space="preserve"> that the Undercroft had been closed </w:t>
      </w:r>
      <w:r w:rsidR="008E7FAD">
        <w:t xml:space="preserve">during the day </w:t>
      </w:r>
      <w:r w:rsidR="00F87AC5">
        <w:t>but they are looking to open this in a week or so.  These minutes were agreed as a true and accurate record.</w:t>
      </w:r>
    </w:p>
    <w:p w14:paraId="1367B3CD" w14:textId="77777777" w:rsidR="00FC388E" w:rsidRDefault="00FC388E" w:rsidP="00FC388E">
      <w:pPr>
        <w:pStyle w:val="NoSpacing"/>
        <w:jc w:val="both"/>
      </w:pPr>
    </w:p>
    <w:p w14:paraId="0C697E7E" w14:textId="610D058E" w:rsidR="00FC388E" w:rsidRDefault="00FC388E" w:rsidP="00C541CC">
      <w:pPr>
        <w:pStyle w:val="NoSpacing"/>
        <w:numPr>
          <w:ilvl w:val="0"/>
          <w:numId w:val="1"/>
        </w:numPr>
        <w:jc w:val="both"/>
      </w:pPr>
      <w:r w:rsidRPr="00E47A3D">
        <w:rPr>
          <w:u w:val="single"/>
        </w:rPr>
        <w:t>Review of Incidents</w:t>
      </w:r>
      <w:r w:rsidR="00C541CC">
        <w:t xml:space="preserve"> </w:t>
      </w:r>
    </w:p>
    <w:p w14:paraId="46265208" w14:textId="77777777" w:rsidR="00FC388E" w:rsidRDefault="00FC388E" w:rsidP="00FC388E">
      <w:pPr>
        <w:pStyle w:val="NoSpacing"/>
        <w:ind w:left="720"/>
        <w:jc w:val="both"/>
      </w:pPr>
    </w:p>
    <w:p w14:paraId="2D141390" w14:textId="38CB92F3" w:rsidR="00FC388E" w:rsidRDefault="00EF54BC" w:rsidP="00EF54BC">
      <w:pPr>
        <w:ind w:left="720"/>
      </w:pPr>
      <w:r>
        <w:t xml:space="preserve">DW </w:t>
      </w:r>
      <w:r w:rsidR="008E7FAD">
        <w:t xml:space="preserve">shared the incidents on screen and </w:t>
      </w:r>
      <w:r>
        <w:t>advised that this</w:t>
      </w:r>
      <w:r w:rsidR="00F87AC5">
        <w:t xml:space="preserve"> year we have had 4 incid</w:t>
      </w:r>
      <w:r>
        <w:t>ents</w:t>
      </w:r>
      <w:r w:rsidR="003C57EE">
        <w:t xml:space="preserve"> and </w:t>
      </w:r>
      <w:r>
        <w:t>since the last meeting, there have been two.  The first one was in</w:t>
      </w:r>
      <w:r w:rsidR="00F87AC5">
        <w:t xml:space="preserve"> the River Irwell</w:t>
      </w:r>
      <w:r>
        <w:t xml:space="preserve"> on the 28.4.20 where </w:t>
      </w:r>
      <w:r w:rsidR="00F87AC5">
        <w:t xml:space="preserve">a man was being chased </w:t>
      </w:r>
      <w:r w:rsidR="008E7FAD">
        <w:t xml:space="preserve">by a group of people </w:t>
      </w:r>
      <w:r w:rsidR="00F87AC5">
        <w:t>and jumped in</w:t>
      </w:r>
      <w:r w:rsidR="00A12070">
        <w:t>to the river</w:t>
      </w:r>
      <w:r>
        <w:t xml:space="preserve"> to escape.</w:t>
      </w:r>
      <w:r w:rsidR="00F87AC5">
        <w:t xml:space="preserve"> </w:t>
      </w:r>
      <w:r>
        <w:t>The second was on Sunday evening when</w:t>
      </w:r>
      <w:r w:rsidR="008E7FAD">
        <w:t xml:space="preserve"> 4 youths who were on scooters, pushed a young lad who was walking home</w:t>
      </w:r>
      <w:r w:rsidR="00F87AC5">
        <w:t xml:space="preserve"> i</w:t>
      </w:r>
      <w:r w:rsidR="008E7FAD">
        <w:t>nto the Ashton C</w:t>
      </w:r>
      <w:r>
        <w:t>anal.</w:t>
      </w:r>
      <w:r w:rsidR="00F87AC5">
        <w:t xml:space="preserve"> </w:t>
      </w:r>
      <w:r>
        <w:t xml:space="preserve"> In both incidents they managed to get out uninjured.</w:t>
      </w:r>
      <w:r w:rsidR="00F87AC5">
        <w:t xml:space="preserve">   On a whole there has been a reduction in incidents this year.</w:t>
      </w:r>
    </w:p>
    <w:p w14:paraId="763F49C2" w14:textId="51834071" w:rsidR="00FC388E" w:rsidRDefault="00FC388E" w:rsidP="00FC388E">
      <w:pPr>
        <w:pStyle w:val="NoSpacing"/>
        <w:jc w:val="both"/>
      </w:pPr>
    </w:p>
    <w:p w14:paraId="334C0824" w14:textId="06E125CC" w:rsidR="00EF54BC" w:rsidRDefault="00EF54BC" w:rsidP="00FC388E">
      <w:pPr>
        <w:pStyle w:val="NoSpacing"/>
        <w:jc w:val="both"/>
      </w:pPr>
    </w:p>
    <w:p w14:paraId="4532E326" w14:textId="4C410305" w:rsidR="00EF54BC" w:rsidRDefault="00EF54BC" w:rsidP="00FC388E">
      <w:pPr>
        <w:pStyle w:val="NoSpacing"/>
        <w:jc w:val="both"/>
      </w:pPr>
    </w:p>
    <w:p w14:paraId="0EDAA45E" w14:textId="7587A85F" w:rsidR="00F87AC5" w:rsidRDefault="00F87AC5" w:rsidP="00F87AC5">
      <w:pPr>
        <w:pStyle w:val="ListParagraph"/>
        <w:numPr>
          <w:ilvl w:val="0"/>
          <w:numId w:val="1"/>
        </w:numPr>
        <w:tabs>
          <w:tab w:val="right" w:pos="9026"/>
        </w:tabs>
        <w:rPr>
          <w:u w:val="single"/>
        </w:rPr>
      </w:pPr>
      <w:r w:rsidRPr="00F87AC5">
        <w:rPr>
          <w:u w:val="single"/>
        </w:rPr>
        <w:t xml:space="preserve">Actions to mitigate water risk with current activities and after lifting of Coronavirus </w:t>
      </w:r>
      <w:r>
        <w:rPr>
          <w:u w:val="single"/>
        </w:rPr>
        <w:t>restrictions</w:t>
      </w:r>
    </w:p>
    <w:p w14:paraId="336F93C5" w14:textId="77777777" w:rsidR="00F87AC5" w:rsidRDefault="00F87AC5" w:rsidP="00F87AC5">
      <w:pPr>
        <w:pStyle w:val="ListParagraph"/>
        <w:tabs>
          <w:tab w:val="right" w:pos="9026"/>
        </w:tabs>
      </w:pPr>
    </w:p>
    <w:p w14:paraId="610EDD1A" w14:textId="26B39225" w:rsidR="00155977" w:rsidRDefault="00F87AC5" w:rsidP="00F87AC5">
      <w:pPr>
        <w:pStyle w:val="ListParagraph"/>
        <w:tabs>
          <w:tab w:val="right" w:pos="9026"/>
        </w:tabs>
      </w:pPr>
      <w:r>
        <w:t>DW asked for any thoughts as</w:t>
      </w:r>
      <w:r w:rsidR="00155977">
        <w:t xml:space="preserve"> how we could do this as</w:t>
      </w:r>
      <w:r>
        <w:t xml:space="preserve"> more people enter t</w:t>
      </w:r>
      <w:r w:rsidR="00AB7C03">
        <w:t>he City C</w:t>
      </w:r>
      <w:r w:rsidR="00155977">
        <w:t>entre.</w:t>
      </w:r>
    </w:p>
    <w:p w14:paraId="7D9AE758" w14:textId="77777777" w:rsidR="00155977" w:rsidRDefault="00155977" w:rsidP="00F87AC5">
      <w:pPr>
        <w:pStyle w:val="ListParagraph"/>
        <w:tabs>
          <w:tab w:val="right" w:pos="9026"/>
        </w:tabs>
      </w:pPr>
    </w:p>
    <w:p w14:paraId="6E02B23E" w14:textId="087D2EDC" w:rsidR="00F87AC5" w:rsidRDefault="00155977" w:rsidP="00C0042E">
      <w:pPr>
        <w:pStyle w:val="ListParagraph"/>
        <w:tabs>
          <w:tab w:val="right" w:pos="9026"/>
        </w:tabs>
      </w:pPr>
      <w:r>
        <w:t>AW suggested a small campaign was needed to remind people of the water safety messages</w:t>
      </w:r>
      <w:r w:rsidR="00AB7C03">
        <w:t xml:space="preserve"> </w:t>
      </w:r>
      <w:r w:rsidR="008E7FAD">
        <w:t xml:space="preserve">as they are coming back into the City Centre </w:t>
      </w:r>
      <w:r w:rsidR="00AB7C03">
        <w:t>bearing in mind</w:t>
      </w:r>
      <w:r>
        <w:t xml:space="preserve"> the biggest risk factor of people being intoxicated may not necessarily apply.</w:t>
      </w:r>
      <w:r w:rsidR="00C0042E">
        <w:t xml:space="preserve">  </w:t>
      </w:r>
      <w:r>
        <w:t>AK advised that she’d had</w:t>
      </w:r>
      <w:r w:rsidR="00C0042E">
        <w:t xml:space="preserve"> a chat with</w:t>
      </w:r>
      <w:r>
        <w:t xml:space="preserve"> </w:t>
      </w:r>
      <w:r w:rsidR="00F87AC5">
        <w:t>C</w:t>
      </w:r>
      <w:r w:rsidR="00C0042E">
        <w:t>RT</w:t>
      </w:r>
      <w:r w:rsidR="00F87AC5">
        <w:t xml:space="preserve"> and they</w:t>
      </w:r>
      <w:r w:rsidR="008E7FAD">
        <w:t xml:space="preserve"> reported they had seen a significant</w:t>
      </w:r>
      <w:r w:rsidR="00F87AC5">
        <w:t xml:space="preserve"> increase in tow path usage at</w:t>
      </w:r>
      <w:r>
        <w:t xml:space="preserve"> the in</w:t>
      </w:r>
      <w:r w:rsidR="00AB7C03">
        <w:t>itial part of lockdown and p</w:t>
      </w:r>
      <w:r>
        <w:t>eople n</w:t>
      </w:r>
      <w:r w:rsidR="00F87AC5">
        <w:t>eed to</w:t>
      </w:r>
      <w:r>
        <w:t xml:space="preserve"> take care in those areas if they</w:t>
      </w:r>
      <w:r w:rsidR="00F87AC5">
        <w:t xml:space="preserve"> are not used to them.  </w:t>
      </w:r>
      <w:r>
        <w:t>AH said that</w:t>
      </w:r>
      <w:r w:rsidR="00F87AC5">
        <w:t xml:space="preserve"> quite a few bars </w:t>
      </w:r>
      <w:r>
        <w:t>have started selling off sales and subsequently may attract groups of people congre</w:t>
      </w:r>
      <w:r w:rsidR="00F87AC5">
        <w:t>g</w:t>
      </w:r>
      <w:r>
        <w:t>a</w:t>
      </w:r>
      <w:r w:rsidR="00F87AC5">
        <w:t xml:space="preserve">ting </w:t>
      </w:r>
      <w:r>
        <w:t>and drinking near the canals.</w:t>
      </w:r>
      <w:r w:rsidR="00C0042E">
        <w:t xml:space="preserve">  </w:t>
      </w:r>
      <w:r>
        <w:t>CH advised that he</w:t>
      </w:r>
      <w:r w:rsidR="00F87AC5">
        <w:t xml:space="preserve"> had issues over the weekend</w:t>
      </w:r>
      <w:r w:rsidR="007D6862">
        <w:t xml:space="preserve"> with licenced premises who were allowed to sell alcohol as long as the customers</w:t>
      </w:r>
      <w:r w:rsidR="00AB7C03">
        <w:t xml:space="preserve"> were</w:t>
      </w:r>
      <w:r w:rsidR="00F87AC5">
        <w:t xml:space="preserve"> not on their adjacent premises</w:t>
      </w:r>
      <w:r w:rsidR="008E7FAD">
        <w:t>, i.e., beer garden</w:t>
      </w:r>
      <w:r w:rsidR="00F87AC5">
        <w:t xml:space="preserve">.  </w:t>
      </w:r>
      <w:r w:rsidR="007D6862">
        <w:t>They are now l</w:t>
      </w:r>
      <w:r w:rsidR="009D170A">
        <w:t>ooking at policy at how GMP/MCC licencing</w:t>
      </w:r>
      <w:r w:rsidR="00F87AC5">
        <w:t xml:space="preserve"> a</w:t>
      </w:r>
      <w:r w:rsidR="007D6862">
        <w:t>re going to react</w:t>
      </w:r>
      <w:r w:rsidR="008E7FAD">
        <w:t xml:space="preserve"> as they feel this could get worse</w:t>
      </w:r>
      <w:r w:rsidR="007D6862">
        <w:t>.</w:t>
      </w:r>
      <w:r w:rsidR="008E7FAD">
        <w:t xml:space="preserve">  CH asked AH about students returning to Manchester.</w:t>
      </w:r>
      <w:r w:rsidR="00C0042E">
        <w:t xml:space="preserve">  </w:t>
      </w:r>
      <w:r w:rsidR="007D6862">
        <w:t>AH advised that as far as students were concerned, there would be a staggered entry back to Universities from</w:t>
      </w:r>
      <w:r w:rsidR="008E7FAD">
        <w:t xml:space="preserve"> 21st</w:t>
      </w:r>
      <w:r w:rsidR="007D6862">
        <w:t xml:space="preserve"> September</w:t>
      </w:r>
      <w:r w:rsidR="008E7FAD">
        <w:t xml:space="preserve"> with some online lectures still taking place.</w:t>
      </w:r>
      <w:r w:rsidR="00C0042E">
        <w:t xml:space="preserve">  </w:t>
      </w:r>
      <w:r w:rsidR="00CB06E0">
        <w:t>CH agreed</w:t>
      </w:r>
      <w:r w:rsidR="007D6862">
        <w:t xml:space="preserve"> that a campaign would be</w:t>
      </w:r>
      <w:r w:rsidR="00F87AC5">
        <w:t xml:space="preserve"> really useful, either over the summer or </w:t>
      </w:r>
      <w:r w:rsidR="007D6862">
        <w:t>once the students have</w:t>
      </w:r>
      <w:r w:rsidR="00F87AC5">
        <w:t xml:space="preserve"> come back.</w:t>
      </w:r>
      <w:r w:rsidR="007D6862">
        <w:tab/>
      </w:r>
    </w:p>
    <w:p w14:paraId="6F8F3460" w14:textId="6FCACCE5" w:rsidR="009465CC" w:rsidRDefault="00F87AC5" w:rsidP="007D6862">
      <w:pPr>
        <w:tabs>
          <w:tab w:val="right" w:pos="9026"/>
        </w:tabs>
        <w:ind w:left="720"/>
      </w:pPr>
      <w:r>
        <w:t xml:space="preserve">DW </w:t>
      </w:r>
      <w:r w:rsidR="00C0042E">
        <w:t>concluded</w:t>
      </w:r>
      <w:r w:rsidR="007D6862">
        <w:t xml:space="preserve"> that a target</w:t>
      </w:r>
      <w:r w:rsidR="00C0042E">
        <w:t>ed campaign</w:t>
      </w:r>
      <w:r w:rsidR="007D6862">
        <w:t xml:space="preserve"> was needed from now onwards and he</w:t>
      </w:r>
      <w:r w:rsidR="00CB06E0">
        <w:t xml:space="preserve"> will link w</w:t>
      </w:r>
      <w:r w:rsidR="009139B6">
        <w:t>ith Comms.  JM mentioned Albert S</w:t>
      </w:r>
      <w:r w:rsidR="003C57EE">
        <w:t>chloss</w:t>
      </w:r>
      <w:r w:rsidR="009139B6">
        <w:t xml:space="preserve"> opening up pop up events and asked if we can do anything jointly with the venue to make people aware of the dangers.  DW asked if we are to have some Comms around business what is the best way to do this. </w:t>
      </w:r>
      <w:r w:rsidR="00CB06E0">
        <w:t xml:space="preserve"> GW suggested </w:t>
      </w:r>
      <w:r w:rsidR="009139B6">
        <w:t>sending something out to the venues, using social media and posters and getting public rescue equipment out there.</w:t>
      </w:r>
      <w:r w:rsidR="00CB06E0">
        <w:t xml:space="preserve">  DW suggested producing more</w:t>
      </w:r>
      <w:r w:rsidR="009D170A">
        <w:t xml:space="preserve"> or redistributing the Don’t Drink and Drown banners but felt they were more orientated to winter time. DW </w:t>
      </w:r>
      <w:r w:rsidR="00CB06E0">
        <w:t>w</w:t>
      </w:r>
      <w:r w:rsidR="009D170A">
        <w:t>ill speak with</w:t>
      </w:r>
      <w:r w:rsidR="00CB06E0">
        <w:t xml:space="preserve"> the Comms team regarding Tweets and other forms of social media</w:t>
      </w:r>
      <w:r w:rsidR="009D170A">
        <w:t xml:space="preserve"> that may link to summer and the current/anticipated risks</w:t>
      </w:r>
      <w:r w:rsidR="00CB06E0">
        <w:t>.  AK advised she has emailed CRT t</w:t>
      </w:r>
      <w:r w:rsidR="002C1BFC">
        <w:t xml:space="preserve">o ask what are they producing and would send round when she receives a response. </w:t>
      </w:r>
      <w:r w:rsidR="00CB06E0">
        <w:t>LA said she had some ‘Dying for a dip’ posters but this is targeting those who are intending on getting in the water for a swim</w:t>
      </w:r>
      <w:r w:rsidR="002C1BFC">
        <w:t>, LA said she had some tweets and messages ready</w:t>
      </w:r>
      <w:r w:rsidR="00CB06E0">
        <w:t xml:space="preserve"> but she will see what other material she has avail</w:t>
      </w:r>
      <w:r w:rsidR="001D4ACE">
        <w:t>able an maybe come up with another design.</w:t>
      </w:r>
    </w:p>
    <w:p w14:paraId="13987FB2" w14:textId="77777777" w:rsidR="00DD5CD2" w:rsidRDefault="009465CC" w:rsidP="00C0042E">
      <w:pPr>
        <w:tabs>
          <w:tab w:val="right" w:pos="9026"/>
        </w:tabs>
        <w:ind w:left="720"/>
        <w:rPr>
          <w:b/>
        </w:rPr>
      </w:pPr>
      <w:r w:rsidRPr="009465CC">
        <w:rPr>
          <w:b/>
        </w:rPr>
        <w:lastRenderedPageBreak/>
        <w:t xml:space="preserve">Action: </w:t>
      </w:r>
      <w:r w:rsidR="002C1BFC" w:rsidRPr="009465CC">
        <w:rPr>
          <w:b/>
        </w:rPr>
        <w:t xml:space="preserve">LA to </w:t>
      </w:r>
      <w:r w:rsidR="00CB06E0" w:rsidRPr="009465CC">
        <w:rPr>
          <w:b/>
        </w:rPr>
        <w:t>distribute</w:t>
      </w:r>
      <w:r w:rsidR="009D170A">
        <w:rPr>
          <w:b/>
        </w:rPr>
        <w:t xml:space="preserve"> the social media safety messages she currently has available to the partnership</w:t>
      </w:r>
      <w:r w:rsidR="00CB06E0" w:rsidRPr="009465CC">
        <w:rPr>
          <w:b/>
        </w:rPr>
        <w:t>.</w:t>
      </w:r>
      <w:r w:rsidR="00DD5CD2">
        <w:rPr>
          <w:b/>
        </w:rPr>
        <w:t xml:space="preserve"> </w:t>
      </w:r>
    </w:p>
    <w:p w14:paraId="06F27A50" w14:textId="254DC4A6" w:rsidR="00FC388E" w:rsidRDefault="00DD5CD2" w:rsidP="00C0042E">
      <w:pPr>
        <w:tabs>
          <w:tab w:val="right" w:pos="9026"/>
        </w:tabs>
        <w:ind w:left="720"/>
        <w:rPr>
          <w:b/>
        </w:rPr>
      </w:pPr>
      <w:r>
        <w:rPr>
          <w:b/>
        </w:rPr>
        <w:t>Action: Partnership members to share these messages on water safety via their social media networks.</w:t>
      </w:r>
    </w:p>
    <w:p w14:paraId="337DEDEC" w14:textId="0475AD3F" w:rsidR="00DD5CD2" w:rsidRDefault="00DD5CD2" w:rsidP="00C0042E">
      <w:pPr>
        <w:tabs>
          <w:tab w:val="right" w:pos="9026"/>
        </w:tabs>
        <w:ind w:left="720"/>
        <w:rPr>
          <w:b/>
        </w:rPr>
      </w:pPr>
      <w:r>
        <w:rPr>
          <w:b/>
        </w:rPr>
        <w:t>Action: Further social media messages to be devised by the comms team and shared by all partners.</w:t>
      </w:r>
    </w:p>
    <w:p w14:paraId="24B3828E" w14:textId="77777777" w:rsidR="00C0042E" w:rsidRPr="00C0042E" w:rsidRDefault="00C0042E" w:rsidP="00C0042E">
      <w:pPr>
        <w:tabs>
          <w:tab w:val="right" w:pos="9026"/>
        </w:tabs>
        <w:ind w:left="720"/>
        <w:rPr>
          <w:b/>
        </w:rPr>
      </w:pPr>
    </w:p>
    <w:p w14:paraId="5EEB40F3" w14:textId="77777777" w:rsidR="002C1BFC" w:rsidRPr="002C1BFC" w:rsidRDefault="00FC388E" w:rsidP="00C541CC">
      <w:pPr>
        <w:pStyle w:val="NoSpacing"/>
        <w:numPr>
          <w:ilvl w:val="0"/>
          <w:numId w:val="1"/>
        </w:numPr>
        <w:jc w:val="both"/>
      </w:pPr>
      <w:r>
        <w:rPr>
          <w:u w:val="single"/>
        </w:rPr>
        <w:t xml:space="preserve">Update on </w:t>
      </w:r>
      <w:r w:rsidR="002C1BFC">
        <w:rPr>
          <w:u w:val="single"/>
        </w:rPr>
        <w:t>Planning Applications</w:t>
      </w:r>
    </w:p>
    <w:p w14:paraId="44E9B7B2" w14:textId="77777777" w:rsidR="002C1BFC" w:rsidRDefault="002C1BFC" w:rsidP="002C1BFC">
      <w:pPr>
        <w:pStyle w:val="NoSpacing"/>
        <w:jc w:val="both"/>
        <w:rPr>
          <w:u w:val="single"/>
        </w:rPr>
      </w:pPr>
    </w:p>
    <w:p w14:paraId="64154F04" w14:textId="1917D849" w:rsidR="002C1BFC" w:rsidRDefault="002C1BFC" w:rsidP="002C1BFC">
      <w:pPr>
        <w:ind w:left="720"/>
      </w:pPr>
      <w:r>
        <w:t>AM advised that</w:t>
      </w:r>
      <w:r w:rsidR="001D4ACE">
        <w:t xml:space="preserve"> there had been a number of applications which we </w:t>
      </w:r>
      <w:r w:rsidR="005D1866">
        <w:t>have been consulted on and gave</w:t>
      </w:r>
      <w:r w:rsidR="001D4ACE">
        <w:t xml:space="preserve"> 2 examples</w:t>
      </w:r>
      <w:r>
        <w:t xml:space="preserve"> for Store Street and Water Street and will forward all comments received to the applicants </w:t>
      </w:r>
      <w:r w:rsidR="00C0042E">
        <w:t xml:space="preserve">for them </w:t>
      </w:r>
      <w:r>
        <w:t xml:space="preserve">to address before sending back for consideration again.  </w:t>
      </w:r>
      <w:r w:rsidR="001D4ACE">
        <w:t xml:space="preserve"> </w:t>
      </w:r>
      <w:r>
        <w:t xml:space="preserve">AM suggested asking applicants to include </w:t>
      </w:r>
      <w:r w:rsidR="001D4ACE">
        <w:t xml:space="preserve">at validation stage </w:t>
      </w:r>
      <w:r>
        <w:t>in their application</w:t>
      </w:r>
      <w:r w:rsidR="001D4ACE">
        <w:t>,</w:t>
      </w:r>
      <w:r>
        <w:t xml:space="preserve"> information on</w:t>
      </w:r>
      <w:r w:rsidR="001D4ACE">
        <w:t xml:space="preserve"> water safety</w:t>
      </w:r>
      <w:r>
        <w:t xml:space="preserve"> measures</w:t>
      </w:r>
      <w:r w:rsidR="003C57EE">
        <w:t xml:space="preserve"> they propose</w:t>
      </w:r>
      <w:r>
        <w:t>.  AM will ask for a water safety management strategy</w:t>
      </w:r>
      <w:r w:rsidR="00C51C08">
        <w:t xml:space="preserve"> document to be produced and asked a</w:t>
      </w:r>
      <w:r>
        <w:t xml:space="preserve">s a partnership, </w:t>
      </w:r>
      <w:r w:rsidR="00C51C08">
        <w:t xml:space="preserve">is there a possibility of </w:t>
      </w:r>
      <w:r w:rsidR="001D4ACE">
        <w:t xml:space="preserve">drawing up a standard </w:t>
      </w:r>
      <w:r w:rsidR="00C51C08">
        <w:t>document</w:t>
      </w:r>
      <w:r w:rsidR="001D4ACE">
        <w:t xml:space="preserve"> to be used as an aide-memoire</w:t>
      </w:r>
      <w:r>
        <w:t>.  DW</w:t>
      </w:r>
      <w:r w:rsidR="00C51C08">
        <w:t xml:space="preserve"> said he</w:t>
      </w:r>
      <w:r>
        <w:t xml:space="preserve"> has a basic fire risk assessment </w:t>
      </w:r>
      <w:r w:rsidR="00C51C08">
        <w:t xml:space="preserve">template which </w:t>
      </w:r>
      <w:r w:rsidR="00DD5CD2">
        <w:t xml:space="preserve">he could be adapted to water safety; </w:t>
      </w:r>
      <w:r w:rsidR="00C51C08">
        <w:t>he will send onto AM</w:t>
      </w:r>
      <w:r>
        <w:t>.</w:t>
      </w:r>
    </w:p>
    <w:p w14:paraId="2085440A" w14:textId="26B1DD05" w:rsidR="002C1BFC" w:rsidRDefault="00DD5CD2" w:rsidP="00DD5CD2">
      <w:pPr>
        <w:ind w:left="720"/>
      </w:pPr>
      <w:r>
        <w:rPr>
          <w:b/>
        </w:rPr>
        <w:t>Action:</w:t>
      </w:r>
      <w:r>
        <w:rPr>
          <w:b/>
        </w:rPr>
        <w:t xml:space="preserve"> DW to create water safety risk assessment for new build applications and send to AM</w:t>
      </w:r>
    </w:p>
    <w:p w14:paraId="2E0FB595" w14:textId="2FDC4BFC" w:rsidR="00C51C08" w:rsidRPr="00C51C08" w:rsidRDefault="00C51C08" w:rsidP="00C51C08">
      <w:pPr>
        <w:pStyle w:val="ListParagraph"/>
        <w:numPr>
          <w:ilvl w:val="0"/>
          <w:numId w:val="1"/>
        </w:numPr>
        <w:rPr>
          <w:u w:val="single"/>
        </w:rPr>
      </w:pPr>
      <w:r w:rsidRPr="00C51C08">
        <w:rPr>
          <w:u w:val="single"/>
        </w:rPr>
        <w:t>Annual report</w:t>
      </w:r>
    </w:p>
    <w:p w14:paraId="47FCF502" w14:textId="0C82D916" w:rsidR="00C51C08" w:rsidRDefault="00C51C08" w:rsidP="005D1866">
      <w:pPr>
        <w:ind w:left="720"/>
      </w:pPr>
      <w:r>
        <w:t>JM advised that the Board</w:t>
      </w:r>
      <w:r w:rsidR="001D4ACE">
        <w:t>s</w:t>
      </w:r>
      <w:r>
        <w:t xml:space="preserve"> meet at the end of this week, the WSP</w:t>
      </w:r>
      <w:r w:rsidR="001D4ACE">
        <w:t xml:space="preserve"> Report</w:t>
      </w:r>
      <w:r>
        <w:t xml:space="preserve"> is on the agenda, however unless we were raising issues</w:t>
      </w:r>
      <w:r w:rsidR="001D4ACE">
        <w:t>,</w:t>
      </w:r>
      <w:r>
        <w:t xml:space="preserve"> the report would be circulated for info and didn’t anticipate any discussion unless there was something necessary.  </w:t>
      </w:r>
      <w:r w:rsidR="0060748D">
        <w:t xml:space="preserve">DW asked if this report can be circulated and </w:t>
      </w:r>
      <w:r w:rsidR="003C57EE">
        <w:t xml:space="preserve">he would </w:t>
      </w:r>
      <w:r w:rsidR="0060748D">
        <w:t>send this to the Mayor’s office.  AH</w:t>
      </w:r>
      <w:r w:rsidR="005D1866">
        <w:t xml:space="preserve"> advised that the Student Strategy Partnership and the Student Safety Group feed into this, and advised that</w:t>
      </w:r>
      <w:r w:rsidR="003C57EE">
        <w:t xml:space="preserve"> they have a template for the </w:t>
      </w:r>
      <w:r w:rsidR="005D1866">
        <w:t>report which he will share.</w:t>
      </w:r>
    </w:p>
    <w:p w14:paraId="12CED932" w14:textId="50533863" w:rsidR="007602F1" w:rsidRDefault="007602F1" w:rsidP="005D1866">
      <w:pPr>
        <w:ind w:left="720"/>
      </w:pPr>
      <w:r>
        <w:rPr>
          <w:b/>
        </w:rPr>
        <w:t>Action:</w:t>
      </w:r>
      <w:r>
        <w:rPr>
          <w:b/>
        </w:rPr>
        <w:t xml:space="preserve"> AH to share CSP report template with JM</w:t>
      </w:r>
    </w:p>
    <w:p w14:paraId="0556844E" w14:textId="25023F73" w:rsidR="00C51C08" w:rsidRPr="00C51C08" w:rsidRDefault="00C51C08" w:rsidP="00C51C08">
      <w:pPr>
        <w:pStyle w:val="ListParagraph"/>
        <w:numPr>
          <w:ilvl w:val="0"/>
          <w:numId w:val="1"/>
        </w:numPr>
        <w:rPr>
          <w:u w:val="single"/>
        </w:rPr>
      </w:pPr>
      <w:r w:rsidRPr="00C51C08">
        <w:rPr>
          <w:u w:val="single"/>
        </w:rPr>
        <w:t>Terms of reference</w:t>
      </w:r>
    </w:p>
    <w:p w14:paraId="5B353ADF" w14:textId="1CC3D05D" w:rsidR="00C0042E" w:rsidRDefault="00C51C08" w:rsidP="009465CC">
      <w:pPr>
        <w:ind w:left="720"/>
      </w:pPr>
      <w:r>
        <w:t xml:space="preserve">DW advised that he has sent through a draft from the CRT and highlighted the importance for everyone to read through.  DW raised an issue with regards to GDPR </w:t>
      </w:r>
      <w:r w:rsidR="009465CC">
        <w:t>complia</w:t>
      </w:r>
      <w:r>
        <w:t xml:space="preserve">nce for nominated members as this does not include individuals.  AK advised she </w:t>
      </w:r>
      <w:r>
        <w:lastRenderedPageBreak/>
        <w:t xml:space="preserve">can ask a colleague to look over this. </w:t>
      </w:r>
      <w:r w:rsidR="009465CC">
        <w:t xml:space="preserve">  DW asked if </w:t>
      </w:r>
      <w:r>
        <w:t>everyone</w:t>
      </w:r>
      <w:r w:rsidR="009465CC">
        <w:t xml:space="preserve"> can</w:t>
      </w:r>
      <w:r>
        <w:t xml:space="preserve"> agree</w:t>
      </w:r>
      <w:r w:rsidR="009465CC">
        <w:t xml:space="preserve"> the terms of reference so this can be signed</w:t>
      </w:r>
      <w:r>
        <w:t xml:space="preserve"> off.  </w:t>
      </w:r>
      <w:r w:rsidR="009465CC">
        <w:t>AH raised an issue with the differences between objective</w:t>
      </w:r>
      <w:r w:rsidR="007602F1">
        <w:t>s</w:t>
      </w:r>
      <w:r w:rsidR="009465CC">
        <w:t xml:space="preserve"> a</w:t>
      </w:r>
      <w:r w:rsidR="007602F1">
        <w:t>nd functions in relation to Objective</w:t>
      </w:r>
      <w:r w:rsidR="009465CC">
        <w:t xml:space="preserve"> 6 of the document.  </w:t>
      </w:r>
      <w:r w:rsidR="005D1866">
        <w:t>DW advised he would feed this back to Daniel Greenhalgh from CRT.  DW raised an another issue with data completeness in relation to incidents, DW suggested when we share it out as a group to take out names and address</w:t>
      </w:r>
      <w:r w:rsidR="007602F1">
        <w:t xml:space="preserve">es and just use gender and age – this </w:t>
      </w:r>
      <w:r w:rsidR="00975495">
        <w:t>will comply with</w:t>
      </w:r>
      <w:r w:rsidR="007602F1">
        <w:t xml:space="preserve"> the principles of GDPR.</w:t>
      </w:r>
      <w:r w:rsidR="005D1866">
        <w:t xml:space="preserve"> </w:t>
      </w:r>
    </w:p>
    <w:p w14:paraId="137C05D3" w14:textId="11FE0F49" w:rsidR="00C51C08" w:rsidRDefault="00C0042E" w:rsidP="009465CC">
      <w:pPr>
        <w:ind w:left="720"/>
      </w:pPr>
      <w:r>
        <w:t xml:space="preserve">DW </w:t>
      </w:r>
      <w:r w:rsidR="009465CC">
        <w:t>pointed out that</w:t>
      </w:r>
      <w:r w:rsidR="00C51C08">
        <w:t xml:space="preserve"> </w:t>
      </w:r>
      <w:r w:rsidR="00975495">
        <w:t xml:space="preserve">in the Terms of Reference </w:t>
      </w:r>
      <w:r w:rsidR="00C51C08">
        <w:t>there was a requ</w:t>
      </w:r>
      <w:r w:rsidR="009465CC">
        <w:t xml:space="preserve">irement that every April </w:t>
      </w:r>
      <w:r w:rsidR="00975495">
        <w:t>a Chair and</w:t>
      </w:r>
      <w:r w:rsidR="00C51C08">
        <w:t xml:space="preserve"> Vice Chair</w:t>
      </w:r>
      <w:r w:rsidR="00975495">
        <w:t xml:space="preserve"> would be elected/re-elected</w:t>
      </w:r>
      <w:r w:rsidR="00C51C08">
        <w:t>,</w:t>
      </w:r>
      <w:r w:rsidR="009465CC">
        <w:t xml:space="preserve"> but</w:t>
      </w:r>
      <w:r w:rsidR="00C51C08">
        <w:t xml:space="preserve"> at the moment </w:t>
      </w:r>
      <w:r>
        <w:t>there isn’t</w:t>
      </w:r>
      <w:r w:rsidR="009465CC">
        <w:t xml:space="preserve"> a Vice C</w:t>
      </w:r>
      <w:r w:rsidR="00C51C08">
        <w:t xml:space="preserve">hair.  </w:t>
      </w:r>
      <w:r w:rsidR="009465CC">
        <w:t>DW asked if</w:t>
      </w:r>
      <w:r w:rsidR="00C51C08">
        <w:t xml:space="preserve"> anyone</w:t>
      </w:r>
      <w:r w:rsidR="009465CC">
        <w:t xml:space="preserve"> would</w:t>
      </w:r>
      <w:r w:rsidR="00C51C08">
        <w:t xml:space="preserve"> want to be the Chair or Vice or </w:t>
      </w:r>
      <w:r w:rsidR="009465CC">
        <w:t>suggest who you would</w:t>
      </w:r>
      <w:r w:rsidR="00C51C08">
        <w:t xml:space="preserve"> want</w:t>
      </w:r>
      <w:r w:rsidR="009465CC">
        <w:t xml:space="preserve"> in these positions</w:t>
      </w:r>
      <w:r w:rsidR="00C51C08">
        <w:t>.</w:t>
      </w:r>
    </w:p>
    <w:p w14:paraId="1978F67D" w14:textId="13920D66" w:rsidR="00C0042E" w:rsidRDefault="00975495" w:rsidP="00C0042E">
      <w:pPr>
        <w:ind w:left="720"/>
      </w:pPr>
      <w:r>
        <w:t>AH suggested David</w:t>
      </w:r>
      <w:r w:rsidR="009465CC">
        <w:t xml:space="preserve"> Wilson to carry on as</w:t>
      </w:r>
      <w:r w:rsidR="00C51C08">
        <w:t xml:space="preserve"> Chair</w:t>
      </w:r>
      <w:r w:rsidR="009465CC">
        <w:t xml:space="preserve"> but have someone from CRT as Vice Chair.  DW will speak to Daniel Greenhalgh from CRT regarding this.  </w:t>
      </w:r>
      <w:r w:rsidR="00F566F0">
        <w:t xml:space="preserve">MF </w:t>
      </w:r>
      <w:r w:rsidR="00C51C08">
        <w:t xml:space="preserve">joined the meeting </w:t>
      </w:r>
      <w:r w:rsidR="009465CC">
        <w:t xml:space="preserve">at this point and DW </w:t>
      </w:r>
      <w:r>
        <w:t>mentioned that it had been suggested that the</w:t>
      </w:r>
      <w:r w:rsidR="009465CC">
        <w:t xml:space="preserve"> </w:t>
      </w:r>
      <w:r w:rsidR="00C51C08">
        <w:t>CRT would like to take</w:t>
      </w:r>
      <w:r>
        <w:t xml:space="preserve"> on the role of Vice Chair. </w:t>
      </w:r>
      <w:r w:rsidR="009465CC">
        <w:t xml:space="preserve">MF advised he would </w:t>
      </w:r>
      <w:r w:rsidR="00C0042E">
        <w:t>have to come back to the group on this.</w:t>
      </w:r>
      <w:r>
        <w:t xml:space="preserve"> DW stated that, it would probably be better to ask the partnership for suggestions by email.</w:t>
      </w:r>
    </w:p>
    <w:p w14:paraId="29AC0E21" w14:textId="2350F228" w:rsidR="00C0042E" w:rsidRDefault="009465CC" w:rsidP="005D1866">
      <w:pPr>
        <w:ind w:left="720"/>
        <w:rPr>
          <w:b/>
        </w:rPr>
      </w:pPr>
      <w:r w:rsidRPr="009465CC">
        <w:rPr>
          <w:b/>
        </w:rPr>
        <w:t>Action:  ALH to send out an email asking for suggestions</w:t>
      </w:r>
    </w:p>
    <w:p w14:paraId="7D6E5756" w14:textId="6C11AED9" w:rsidR="00CC5746" w:rsidRPr="00CC5746" w:rsidRDefault="00CC5746" w:rsidP="00CC5746">
      <w:pPr>
        <w:pStyle w:val="ListParagraph"/>
        <w:numPr>
          <w:ilvl w:val="0"/>
          <w:numId w:val="1"/>
        </w:numPr>
        <w:rPr>
          <w:u w:val="single"/>
        </w:rPr>
      </w:pPr>
      <w:r w:rsidRPr="00CC5746">
        <w:rPr>
          <w:u w:val="single"/>
        </w:rPr>
        <w:t>Any Other Business</w:t>
      </w:r>
    </w:p>
    <w:p w14:paraId="0D198BB6" w14:textId="0D739122" w:rsidR="00CC5746" w:rsidRDefault="00CC5746" w:rsidP="00CC5746">
      <w:pPr>
        <w:ind w:left="720"/>
      </w:pPr>
      <w:r>
        <w:t xml:space="preserve">FS asked if </w:t>
      </w:r>
      <w:r w:rsidR="00975495">
        <w:t>the partnership would like</w:t>
      </w:r>
      <w:r>
        <w:t xml:space="preserve"> any </w:t>
      </w:r>
      <w:r w:rsidR="00F566F0">
        <w:t xml:space="preserve">standard </w:t>
      </w:r>
      <w:r w:rsidR="003C57EE">
        <w:t xml:space="preserve">conditions for </w:t>
      </w:r>
      <w:r>
        <w:t>licences around the water</w:t>
      </w:r>
      <w:r w:rsidR="00975495">
        <w:t>ways</w:t>
      </w:r>
      <w:r>
        <w:t xml:space="preserve">, </w:t>
      </w:r>
      <w:r w:rsidR="00740204">
        <w:t>i.e.</w:t>
      </w:r>
      <w:r w:rsidR="00EE6D25">
        <w:t xml:space="preserve"> Canal S</w:t>
      </w:r>
      <w:r>
        <w:t xml:space="preserve">treet </w:t>
      </w:r>
      <w:r w:rsidR="00F566F0">
        <w:t>in relation to seating/chairs</w:t>
      </w:r>
      <w:r w:rsidR="00975495">
        <w:t xml:space="preserve"> for outdoor drinking, due to Coronavirus</w:t>
      </w:r>
      <w:r>
        <w:t>. AK suggested that all staff are fully trained rescue staff, t</w:t>
      </w:r>
      <w:r w:rsidR="00F566F0">
        <w:t xml:space="preserve">hey all have first aid training, understand their location </w:t>
      </w:r>
      <w:r>
        <w:t xml:space="preserve">and are able to use throw lines.  </w:t>
      </w:r>
    </w:p>
    <w:p w14:paraId="40F03507" w14:textId="1D97AE24" w:rsidR="00CC5746" w:rsidRDefault="00CC5746" w:rsidP="00CC5746">
      <w:pPr>
        <w:ind w:left="720"/>
      </w:pPr>
      <w:r>
        <w:t xml:space="preserve">JM asked </w:t>
      </w:r>
      <w:r w:rsidR="00C0042E">
        <w:t>through the Institute of L</w:t>
      </w:r>
      <w:r>
        <w:t xml:space="preserve">icensing is there are way of checking </w:t>
      </w:r>
      <w:r w:rsidR="00C0042E">
        <w:t xml:space="preserve">what </w:t>
      </w:r>
      <w:r>
        <w:t>other Local Authorities have in terms of licensing conditions.  FS advise he will ask around</w:t>
      </w:r>
      <w:r w:rsidR="00C0042E">
        <w:t>.</w:t>
      </w:r>
    </w:p>
    <w:p w14:paraId="51671D12" w14:textId="58124A55" w:rsidR="00CC5746" w:rsidRDefault="00CC5746" w:rsidP="005D1866">
      <w:pPr>
        <w:ind w:left="720"/>
      </w:pPr>
      <w:r>
        <w:t>GW reported that near the Village bars, the cobbles are getting pulled up by the trees which cou</w:t>
      </w:r>
      <w:r w:rsidR="00EE6D25">
        <w:t>ld be a trip hazard.  AW said his team will deal with this issue</w:t>
      </w:r>
      <w:bookmarkStart w:id="0" w:name="_GoBack"/>
      <w:bookmarkEnd w:id="0"/>
      <w:r>
        <w:t>.</w:t>
      </w:r>
    </w:p>
    <w:p w14:paraId="6CDC50EA" w14:textId="197C03F5" w:rsidR="00CC5746" w:rsidRDefault="00CC5746" w:rsidP="00CC5746">
      <w:pPr>
        <w:pStyle w:val="ListParagraph"/>
        <w:numPr>
          <w:ilvl w:val="0"/>
          <w:numId w:val="1"/>
        </w:numPr>
        <w:rPr>
          <w:u w:val="single"/>
        </w:rPr>
      </w:pPr>
      <w:r w:rsidRPr="00CC5746">
        <w:rPr>
          <w:u w:val="single"/>
        </w:rPr>
        <w:lastRenderedPageBreak/>
        <w:t>Date and Time of Next Meeting</w:t>
      </w:r>
    </w:p>
    <w:p w14:paraId="45B09795" w14:textId="22B41735" w:rsidR="00CC5746" w:rsidRDefault="00CC5746" w:rsidP="00CC5746">
      <w:pPr>
        <w:pStyle w:val="ListParagraph"/>
        <w:rPr>
          <w:u w:val="single"/>
        </w:rPr>
      </w:pPr>
    </w:p>
    <w:p w14:paraId="71EB0B31" w14:textId="11B8D6F8" w:rsidR="00CC5746" w:rsidRPr="00CC5746" w:rsidRDefault="003C57EE" w:rsidP="00CC5746">
      <w:pPr>
        <w:pStyle w:val="ListParagraph"/>
      </w:pPr>
      <w:r>
        <w:t>This is to be confirmed but may</w:t>
      </w:r>
      <w:r w:rsidR="00CC5746" w:rsidRPr="00CC5746">
        <w:t>be sometime in July</w:t>
      </w:r>
      <w:r w:rsidR="00CC5746">
        <w:t>.</w:t>
      </w:r>
    </w:p>
    <w:p w14:paraId="67D3D1F1" w14:textId="6FDFC582" w:rsidR="002A2A69" w:rsidRPr="005D1866" w:rsidRDefault="00CC5746" w:rsidP="005D1866">
      <w:pPr>
        <w:pStyle w:val="NoSpacing"/>
        <w:jc w:val="both"/>
        <w:rPr>
          <w:u w:val="single"/>
        </w:rPr>
      </w:pPr>
      <w:r>
        <w:rPr>
          <w:b/>
        </w:rPr>
        <w:t>There being no further business the meeting closed at 11 am</w:t>
      </w:r>
    </w:p>
    <w:sectPr w:rsidR="002A2A69" w:rsidRPr="005D18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A0BC0" w14:textId="77777777" w:rsidR="00862131" w:rsidRDefault="00862131" w:rsidP="00CC5746">
      <w:pPr>
        <w:spacing w:after="0" w:line="240" w:lineRule="auto"/>
      </w:pPr>
      <w:r>
        <w:separator/>
      </w:r>
    </w:p>
  </w:endnote>
  <w:endnote w:type="continuationSeparator" w:id="0">
    <w:p w14:paraId="1E3770E6" w14:textId="77777777" w:rsidR="00862131" w:rsidRDefault="00862131" w:rsidP="00CC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CE12F" w14:textId="77777777" w:rsidR="00862131" w:rsidRDefault="00862131" w:rsidP="00CC5746">
      <w:pPr>
        <w:spacing w:after="0" w:line="240" w:lineRule="auto"/>
      </w:pPr>
      <w:r>
        <w:separator/>
      </w:r>
    </w:p>
  </w:footnote>
  <w:footnote w:type="continuationSeparator" w:id="0">
    <w:p w14:paraId="1AE7B8B7" w14:textId="77777777" w:rsidR="00862131" w:rsidRDefault="00862131" w:rsidP="00CC5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35742"/>
    <w:multiLevelType w:val="hybridMultilevel"/>
    <w:tmpl w:val="4148C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ED32B7"/>
    <w:multiLevelType w:val="hybridMultilevel"/>
    <w:tmpl w:val="395A86AE"/>
    <w:lvl w:ilvl="0" w:tplc="8288415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B9F6417"/>
    <w:multiLevelType w:val="hybridMultilevel"/>
    <w:tmpl w:val="D3D6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69"/>
    <w:rsid w:val="00155977"/>
    <w:rsid w:val="001A3263"/>
    <w:rsid w:val="001D4ACE"/>
    <w:rsid w:val="002A2A69"/>
    <w:rsid w:val="002C1BFC"/>
    <w:rsid w:val="00327B0A"/>
    <w:rsid w:val="003C57EE"/>
    <w:rsid w:val="005870DD"/>
    <w:rsid w:val="005D1866"/>
    <w:rsid w:val="0060748D"/>
    <w:rsid w:val="006E7EC9"/>
    <w:rsid w:val="00740204"/>
    <w:rsid w:val="007602F1"/>
    <w:rsid w:val="007870CB"/>
    <w:rsid w:val="007D6862"/>
    <w:rsid w:val="00862131"/>
    <w:rsid w:val="008E7FAD"/>
    <w:rsid w:val="009139B6"/>
    <w:rsid w:val="009465CC"/>
    <w:rsid w:val="00975495"/>
    <w:rsid w:val="009A6D0F"/>
    <w:rsid w:val="009D170A"/>
    <w:rsid w:val="00A12070"/>
    <w:rsid w:val="00A24EE3"/>
    <w:rsid w:val="00AB7C03"/>
    <w:rsid w:val="00C0042E"/>
    <w:rsid w:val="00C51C08"/>
    <w:rsid w:val="00C541CC"/>
    <w:rsid w:val="00CB06E0"/>
    <w:rsid w:val="00CC5746"/>
    <w:rsid w:val="00DD5CD2"/>
    <w:rsid w:val="00E3420D"/>
    <w:rsid w:val="00EE6D25"/>
    <w:rsid w:val="00EF54BC"/>
    <w:rsid w:val="00F566F0"/>
    <w:rsid w:val="00F87AC5"/>
    <w:rsid w:val="00FB156C"/>
    <w:rsid w:val="00FC20B9"/>
    <w:rsid w:val="00FC3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1F42"/>
  <w15:chartTrackingRefBased/>
  <w15:docId w15:val="{E8126750-BC94-416A-B397-3EBF46BD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8E"/>
    <w:pPr>
      <w:ind w:left="720"/>
      <w:contextualSpacing/>
    </w:pPr>
  </w:style>
  <w:style w:type="paragraph" w:styleId="NoSpacing">
    <w:name w:val="No Spacing"/>
    <w:uiPriority w:val="1"/>
    <w:qFormat/>
    <w:rsid w:val="00FC388E"/>
    <w:pPr>
      <w:spacing w:after="0" w:line="240" w:lineRule="auto"/>
    </w:pPr>
  </w:style>
  <w:style w:type="paragraph" w:styleId="Header">
    <w:name w:val="header"/>
    <w:basedOn w:val="Normal"/>
    <w:link w:val="HeaderChar"/>
    <w:uiPriority w:val="99"/>
    <w:unhideWhenUsed/>
    <w:rsid w:val="00CC5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746"/>
  </w:style>
  <w:style w:type="paragraph" w:styleId="Footer">
    <w:name w:val="footer"/>
    <w:basedOn w:val="Normal"/>
    <w:link w:val="FooterChar"/>
    <w:uiPriority w:val="99"/>
    <w:unhideWhenUsed/>
    <w:rsid w:val="00CC5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hopkins</dc:creator>
  <cp:keywords/>
  <dc:description/>
  <cp:lastModifiedBy>Wilson David</cp:lastModifiedBy>
  <cp:revision>4</cp:revision>
  <dcterms:created xsi:type="dcterms:W3CDTF">2020-05-28T11:55:00Z</dcterms:created>
  <dcterms:modified xsi:type="dcterms:W3CDTF">2020-05-28T12:33:00Z</dcterms:modified>
</cp:coreProperties>
</file>